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D11C71" w:rsidRPr="005C6770" w:rsidTr="00D11C71">
        <w:tc>
          <w:tcPr>
            <w:tcW w:w="9888" w:type="dxa"/>
          </w:tcPr>
          <w:p w:rsidR="00D11C71" w:rsidRPr="005C6770" w:rsidRDefault="00D11C71" w:rsidP="00D11C71">
            <w:pPr>
              <w:pStyle w:val="a9"/>
              <w:ind w:left="426"/>
              <w:jc w:val="center"/>
              <w:rPr>
                <w:sz w:val="28"/>
                <w:szCs w:val="28"/>
              </w:rPr>
            </w:pPr>
            <w:r w:rsidRPr="005C6770">
              <w:rPr>
                <w:sz w:val="28"/>
                <w:szCs w:val="28"/>
              </w:rPr>
              <w:br w:type="page"/>
              <w:t xml:space="preserve"> </w:t>
            </w:r>
            <w:r w:rsidRPr="005C6770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5" o:title=""/>
                </v:shape>
                <o:OLEObject Type="Embed" ProgID="Word.Picture.8" ShapeID="_x0000_i1025" DrawAspect="Content" ObjectID="_1762609215" r:id="rId6"/>
              </w:object>
            </w:r>
          </w:p>
        </w:tc>
      </w:tr>
    </w:tbl>
    <w:p w:rsidR="00D11C71" w:rsidRPr="005C6770" w:rsidRDefault="00D11C71" w:rsidP="00D11C71">
      <w:pPr>
        <w:pStyle w:val="a9"/>
        <w:ind w:left="426" w:firstLine="567"/>
        <w:jc w:val="both"/>
        <w:rPr>
          <w:sz w:val="28"/>
          <w:szCs w:val="28"/>
        </w:rPr>
      </w:pPr>
    </w:p>
    <w:p w:rsidR="00D11C71" w:rsidRPr="005C6770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АДМИНИСТРАЦИЯ</w:t>
      </w:r>
    </w:p>
    <w:p w:rsidR="00D11C71" w:rsidRPr="005C6770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ВОЗНЕСЕНСКОГО МУНИЦИПАЛЬНОГО ОКРУГА</w:t>
      </w:r>
    </w:p>
    <w:p w:rsidR="00D11C71" w:rsidRDefault="00D11C71" w:rsidP="00D11C71">
      <w:pPr>
        <w:pStyle w:val="a9"/>
        <w:ind w:left="426"/>
        <w:jc w:val="center"/>
        <w:rPr>
          <w:sz w:val="28"/>
          <w:szCs w:val="28"/>
        </w:rPr>
      </w:pPr>
      <w:r w:rsidRPr="005C6770">
        <w:rPr>
          <w:sz w:val="28"/>
          <w:szCs w:val="28"/>
        </w:rPr>
        <w:t>НИЖЕГОРОДСКОЙ ОБЛАСТИ</w:t>
      </w:r>
    </w:p>
    <w:p w:rsidR="00CD634B" w:rsidRPr="005C6770" w:rsidRDefault="00CD634B" w:rsidP="00D11C71">
      <w:pPr>
        <w:pStyle w:val="a9"/>
        <w:ind w:left="426"/>
        <w:jc w:val="center"/>
        <w:rPr>
          <w:sz w:val="28"/>
          <w:szCs w:val="28"/>
        </w:rPr>
      </w:pPr>
    </w:p>
    <w:p w:rsidR="00D11C71" w:rsidRPr="005C6770" w:rsidRDefault="00D11C71" w:rsidP="00D11C71">
      <w:pPr>
        <w:pStyle w:val="a9"/>
        <w:ind w:left="426"/>
        <w:jc w:val="center"/>
        <w:rPr>
          <w:spacing w:val="100"/>
          <w:sz w:val="28"/>
          <w:szCs w:val="28"/>
        </w:rPr>
      </w:pPr>
      <w:r w:rsidRPr="005C6770">
        <w:rPr>
          <w:spacing w:val="100"/>
          <w:sz w:val="28"/>
          <w:szCs w:val="28"/>
        </w:rPr>
        <w:t>ПОСТАНОВЛЕНИЕ</w:t>
      </w:r>
    </w:p>
    <w:p w:rsidR="00D11C71" w:rsidRPr="005C6770" w:rsidRDefault="00D11C71" w:rsidP="00D11C71">
      <w:pPr>
        <w:pStyle w:val="a9"/>
        <w:ind w:left="426"/>
        <w:jc w:val="center"/>
        <w:rPr>
          <w:spacing w:val="100"/>
          <w:sz w:val="28"/>
          <w:szCs w:val="28"/>
        </w:rPr>
      </w:pPr>
    </w:p>
    <w:p w:rsidR="00D11C71" w:rsidRPr="00F52D46" w:rsidRDefault="00CD634B" w:rsidP="00D11C71">
      <w:pPr>
        <w:pStyle w:val="a9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6303">
        <w:rPr>
          <w:sz w:val="28"/>
          <w:szCs w:val="28"/>
        </w:rPr>
        <w:t>27</w:t>
      </w:r>
      <w:r>
        <w:rPr>
          <w:sz w:val="28"/>
          <w:szCs w:val="28"/>
        </w:rPr>
        <w:t xml:space="preserve"> ноября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1C71" w:rsidRPr="00F52D46">
        <w:rPr>
          <w:sz w:val="28"/>
          <w:szCs w:val="28"/>
        </w:rPr>
        <w:t xml:space="preserve">                      </w:t>
      </w:r>
      <w:r w:rsidR="00D11C71" w:rsidRPr="00F52D46">
        <w:rPr>
          <w:sz w:val="28"/>
          <w:szCs w:val="28"/>
        </w:rPr>
        <w:tab/>
        <w:t xml:space="preserve">  </w:t>
      </w:r>
      <w:r w:rsidR="00D11C71" w:rsidRPr="00F52D46">
        <w:rPr>
          <w:sz w:val="28"/>
          <w:szCs w:val="28"/>
        </w:rPr>
        <w:tab/>
        <w:t xml:space="preserve">         </w:t>
      </w:r>
      <w:r w:rsidR="00D11C71" w:rsidRPr="00F52D46">
        <w:rPr>
          <w:sz w:val="28"/>
          <w:szCs w:val="28"/>
        </w:rPr>
        <w:tab/>
        <w:t xml:space="preserve">№ </w:t>
      </w:r>
      <w:r w:rsidR="00513290">
        <w:rPr>
          <w:sz w:val="28"/>
          <w:szCs w:val="28"/>
        </w:rPr>
        <w:t>1852</w:t>
      </w:r>
    </w:p>
    <w:p w:rsidR="00D11C71" w:rsidRDefault="00D11C71" w:rsidP="00934CD2">
      <w:pPr>
        <w:widowControl w:val="0"/>
        <w:tabs>
          <w:tab w:val="left" w:pos="963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0BDE" w:rsidRPr="00F52D46" w:rsidRDefault="00934CD2" w:rsidP="00D11C71">
      <w:pPr>
        <w:widowControl w:val="0"/>
        <w:tabs>
          <w:tab w:val="left" w:pos="9639"/>
        </w:tabs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F52D46">
        <w:rPr>
          <w:b/>
          <w:color w:val="000000"/>
          <w:sz w:val="28"/>
          <w:szCs w:val="28"/>
        </w:rPr>
        <w:t xml:space="preserve">Об </w:t>
      </w:r>
      <w:r w:rsidRPr="00F52D46">
        <w:rPr>
          <w:b/>
          <w:noProof/>
          <w:sz w:val="28"/>
          <w:szCs w:val="28"/>
        </w:rPr>
        <w:t>утверждении перечня отдельных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 xml:space="preserve">видов товаров, работ, услуг, </w:t>
      </w:r>
      <w:r w:rsidR="001E0BDE" w:rsidRPr="00F52D46">
        <w:rPr>
          <w:b/>
          <w:noProof/>
          <w:sz w:val="28"/>
          <w:szCs w:val="28"/>
        </w:rPr>
        <w:t>их</w:t>
      </w:r>
    </w:p>
    <w:p w:rsidR="001E0BDE" w:rsidRPr="00F52D46" w:rsidRDefault="001E0BDE" w:rsidP="00D11C71">
      <w:pPr>
        <w:autoSpaceDE w:val="0"/>
        <w:autoSpaceDN w:val="0"/>
        <w:adjustRightInd w:val="0"/>
        <w:ind w:right="-284"/>
        <w:jc w:val="center"/>
        <w:rPr>
          <w:b/>
          <w:noProof/>
          <w:sz w:val="28"/>
          <w:szCs w:val="28"/>
        </w:rPr>
      </w:pPr>
      <w:r w:rsidRPr="00F52D46">
        <w:rPr>
          <w:b/>
          <w:noProof/>
          <w:sz w:val="28"/>
          <w:szCs w:val="28"/>
        </w:rPr>
        <w:t>потребительски</w:t>
      </w:r>
      <w:r w:rsidR="002348FD" w:rsidRPr="00F52D46">
        <w:rPr>
          <w:b/>
          <w:noProof/>
          <w:sz w:val="28"/>
          <w:szCs w:val="28"/>
        </w:rPr>
        <w:t>х</w:t>
      </w:r>
      <w:r w:rsidRPr="00F52D46">
        <w:rPr>
          <w:b/>
          <w:noProof/>
          <w:sz w:val="28"/>
          <w:szCs w:val="28"/>
        </w:rPr>
        <w:t xml:space="preserve"> свойств (в том числе качество)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>и ины</w:t>
      </w:r>
      <w:r w:rsidR="00F42620" w:rsidRPr="00F52D46">
        <w:rPr>
          <w:b/>
          <w:noProof/>
          <w:sz w:val="28"/>
          <w:szCs w:val="28"/>
        </w:rPr>
        <w:t>х</w:t>
      </w:r>
      <w:r w:rsidRPr="00F52D46">
        <w:rPr>
          <w:b/>
          <w:noProof/>
          <w:sz w:val="28"/>
          <w:szCs w:val="28"/>
        </w:rPr>
        <w:t xml:space="preserve"> характеристик (в том числе предельные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>цены товаров, работ, услуг) к ним, закупаемых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 xml:space="preserve">администрацией </w:t>
      </w:r>
      <w:r w:rsidR="00D11C71" w:rsidRPr="00F52D46">
        <w:rPr>
          <w:b/>
          <w:noProof/>
          <w:sz w:val="28"/>
          <w:szCs w:val="28"/>
        </w:rPr>
        <w:t>Вознесенского</w:t>
      </w:r>
      <w:r w:rsidRPr="00F52D46">
        <w:rPr>
          <w:b/>
          <w:noProof/>
          <w:sz w:val="28"/>
          <w:szCs w:val="28"/>
        </w:rPr>
        <w:t xml:space="preserve"> муниципального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>округа Нижегородской области и подведомственны</w:t>
      </w:r>
      <w:r w:rsidR="002348FD" w:rsidRPr="00F52D46">
        <w:rPr>
          <w:b/>
          <w:noProof/>
          <w:sz w:val="28"/>
          <w:szCs w:val="28"/>
        </w:rPr>
        <w:t>ми</w:t>
      </w:r>
      <w:r w:rsidR="00D11C71" w:rsidRPr="00F52D46">
        <w:rPr>
          <w:b/>
          <w:noProof/>
          <w:sz w:val="28"/>
          <w:szCs w:val="28"/>
        </w:rPr>
        <w:t xml:space="preserve"> </w:t>
      </w:r>
      <w:r w:rsidRPr="00F52D46">
        <w:rPr>
          <w:b/>
          <w:noProof/>
          <w:sz w:val="28"/>
          <w:szCs w:val="28"/>
        </w:rPr>
        <w:t>администрации</w:t>
      </w:r>
      <w:r w:rsidR="002348FD" w:rsidRPr="00F52D46">
        <w:rPr>
          <w:b/>
          <w:noProof/>
          <w:sz w:val="28"/>
          <w:szCs w:val="28"/>
        </w:rPr>
        <w:t xml:space="preserve"> учреждениями</w:t>
      </w:r>
    </w:p>
    <w:p w:rsidR="001E0BDE" w:rsidRPr="00F52D46" w:rsidRDefault="001E0BDE" w:rsidP="00934CD2">
      <w:pPr>
        <w:autoSpaceDE w:val="0"/>
        <w:autoSpaceDN w:val="0"/>
        <w:adjustRightInd w:val="0"/>
        <w:ind w:right="-284"/>
        <w:rPr>
          <w:noProof/>
          <w:sz w:val="28"/>
          <w:szCs w:val="28"/>
        </w:rPr>
      </w:pPr>
    </w:p>
    <w:p w:rsidR="00934CD2" w:rsidRPr="00F52D46" w:rsidRDefault="00934CD2" w:rsidP="00F60BD0">
      <w:pPr>
        <w:ind w:firstLine="567"/>
        <w:jc w:val="both"/>
        <w:rPr>
          <w:bCs/>
          <w:sz w:val="28"/>
          <w:szCs w:val="28"/>
          <w:lang w:eastAsia="en-US"/>
        </w:rPr>
      </w:pPr>
      <w:r w:rsidRPr="00F52D46">
        <w:rPr>
          <w:sz w:val="28"/>
          <w:szCs w:val="28"/>
        </w:rPr>
        <w:t xml:space="preserve">В соответствии с частью 5 статьи 19 Федерального закона от 05.04.2013 №44-ФЗ  «О контрактной системе в сфере закупок товаров, работ, услуг для обеспечения государственных и муниципальных нужд», </w:t>
      </w:r>
      <w:r w:rsidR="001E0BDE" w:rsidRPr="00F52D46">
        <w:rPr>
          <w:sz w:val="28"/>
          <w:szCs w:val="28"/>
        </w:rPr>
        <w:t xml:space="preserve">постановлением Правительства РФ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  <w:r w:rsidRPr="00F52D46">
        <w:rPr>
          <w:sz w:val="28"/>
          <w:szCs w:val="28"/>
        </w:rPr>
        <w:t xml:space="preserve">постановлением администрации </w:t>
      </w:r>
      <w:r w:rsidR="00F60BD0" w:rsidRPr="00F52D46">
        <w:rPr>
          <w:sz w:val="28"/>
          <w:szCs w:val="28"/>
        </w:rPr>
        <w:t>Вознесенского</w:t>
      </w:r>
      <w:r w:rsidRPr="00F52D46">
        <w:rPr>
          <w:sz w:val="28"/>
          <w:szCs w:val="28"/>
        </w:rPr>
        <w:t xml:space="preserve"> муниципального </w:t>
      </w:r>
      <w:r w:rsidR="00F60BD0" w:rsidRPr="00F52D46">
        <w:rPr>
          <w:sz w:val="28"/>
          <w:szCs w:val="28"/>
        </w:rPr>
        <w:t>округа</w:t>
      </w:r>
      <w:r w:rsidRPr="00F52D46">
        <w:rPr>
          <w:sz w:val="28"/>
          <w:szCs w:val="28"/>
        </w:rPr>
        <w:t xml:space="preserve"> Нижегородской области</w:t>
      </w:r>
      <w:r w:rsidR="00F60BD0" w:rsidRPr="00F52D46">
        <w:rPr>
          <w:bCs/>
          <w:sz w:val="28"/>
          <w:szCs w:val="28"/>
          <w:lang w:eastAsia="en-US"/>
        </w:rPr>
        <w:t xml:space="preserve"> от 14.11.2023 № 1811</w:t>
      </w:r>
      <w:r w:rsidRPr="00F52D46">
        <w:rPr>
          <w:bCs/>
          <w:sz w:val="28"/>
          <w:szCs w:val="28"/>
          <w:lang w:eastAsia="en-US"/>
        </w:rPr>
        <w:t xml:space="preserve"> «</w:t>
      </w:r>
      <w:r w:rsidR="00F60BD0" w:rsidRPr="00F52D46">
        <w:rPr>
          <w:sz w:val="28"/>
          <w:szCs w:val="28"/>
        </w:rPr>
        <w:t xml:space="preserve">Об </w:t>
      </w:r>
      <w:r w:rsidR="00F60BD0" w:rsidRPr="00F52D46">
        <w:rPr>
          <w:sz w:val="28"/>
          <w:szCs w:val="28"/>
          <w:lang w:eastAsia="en-US"/>
        </w:rPr>
        <w:t>утверждении правил определения требований к закупаемым администрацией Вознесенского муниципального округа Нижегородской области, структурными подразделениями администрации Вознесенского муниципального округа Нижегородской области, имеющими статус юридического лица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предельных  цен товаров, работ, услуг)</w:t>
      </w:r>
      <w:r w:rsidRPr="00F52D46">
        <w:rPr>
          <w:bCs/>
          <w:sz w:val="28"/>
          <w:szCs w:val="28"/>
          <w:lang w:eastAsia="en-US"/>
        </w:rPr>
        <w:t xml:space="preserve">» и постановлением администрации </w:t>
      </w:r>
      <w:r w:rsidR="00F60BD0" w:rsidRPr="00F52D46">
        <w:rPr>
          <w:bCs/>
          <w:sz w:val="28"/>
          <w:szCs w:val="28"/>
          <w:lang w:eastAsia="en-US"/>
        </w:rPr>
        <w:t>Вознесенского</w:t>
      </w:r>
      <w:r w:rsidRPr="00F52D46">
        <w:rPr>
          <w:bCs/>
          <w:sz w:val="28"/>
          <w:szCs w:val="28"/>
          <w:lang w:eastAsia="en-US"/>
        </w:rPr>
        <w:t xml:space="preserve"> муниципального </w:t>
      </w:r>
      <w:r w:rsidR="00F60BD0" w:rsidRPr="00F52D46">
        <w:rPr>
          <w:bCs/>
          <w:sz w:val="28"/>
          <w:szCs w:val="28"/>
          <w:lang w:eastAsia="en-US"/>
        </w:rPr>
        <w:t>округа</w:t>
      </w:r>
      <w:r w:rsidRPr="00F52D46">
        <w:rPr>
          <w:bCs/>
          <w:sz w:val="28"/>
          <w:szCs w:val="28"/>
          <w:lang w:eastAsia="en-US"/>
        </w:rPr>
        <w:t xml:space="preserve"> Нижегородской области от </w:t>
      </w:r>
      <w:r w:rsidR="00F60BD0" w:rsidRPr="00F52D46">
        <w:rPr>
          <w:bCs/>
          <w:sz w:val="28"/>
          <w:szCs w:val="28"/>
          <w:lang w:eastAsia="en-US"/>
        </w:rPr>
        <w:t>01.11.2023</w:t>
      </w:r>
      <w:r w:rsidRPr="00F52D46">
        <w:rPr>
          <w:bCs/>
          <w:sz w:val="28"/>
          <w:szCs w:val="28"/>
          <w:lang w:eastAsia="en-US"/>
        </w:rPr>
        <w:t xml:space="preserve"> № </w:t>
      </w:r>
      <w:r w:rsidR="00F60BD0" w:rsidRPr="00F52D46">
        <w:rPr>
          <w:bCs/>
          <w:sz w:val="28"/>
          <w:szCs w:val="28"/>
          <w:lang w:eastAsia="en-US"/>
        </w:rPr>
        <w:t>1741</w:t>
      </w:r>
      <w:r w:rsidRPr="00F52D46">
        <w:rPr>
          <w:bCs/>
          <w:sz w:val="28"/>
          <w:szCs w:val="28"/>
          <w:lang w:eastAsia="en-US"/>
        </w:rPr>
        <w:t xml:space="preserve"> «</w:t>
      </w:r>
      <w:r w:rsidR="00F60BD0" w:rsidRPr="00F52D46">
        <w:rPr>
          <w:sz w:val="28"/>
          <w:szCs w:val="28"/>
        </w:rPr>
        <w:t xml:space="preserve">Об </w:t>
      </w:r>
      <w:r w:rsidR="00F60BD0" w:rsidRPr="00F52D46">
        <w:rPr>
          <w:sz w:val="28"/>
          <w:szCs w:val="28"/>
          <w:lang w:eastAsia="en-US"/>
        </w:rPr>
        <w:t xml:space="preserve">утверждении требований к порядку разработки и принятия нормативных правовых актов о нормировании в сфере закупок для </w:t>
      </w:r>
      <w:r w:rsidR="00F60BD0" w:rsidRPr="00F52D46">
        <w:rPr>
          <w:sz w:val="28"/>
          <w:szCs w:val="28"/>
        </w:rPr>
        <w:t>обеспечения муниципальных нужд, нужд муниципальных бюджетных</w:t>
      </w:r>
      <w:r w:rsidR="00F60BD0" w:rsidRPr="00F52D46">
        <w:rPr>
          <w:sz w:val="28"/>
          <w:szCs w:val="28"/>
          <w:lang w:eastAsia="en-US"/>
        </w:rPr>
        <w:t xml:space="preserve"> учреждений Вознесенского муниципального округа Нижегородской области и муниципальных унитарных предприятий Вознесенского муниципального округа </w:t>
      </w:r>
      <w:r w:rsidR="00F60BD0" w:rsidRPr="00F52D46">
        <w:rPr>
          <w:sz w:val="28"/>
          <w:szCs w:val="28"/>
        </w:rPr>
        <w:t xml:space="preserve">Нижегородской области, </w:t>
      </w:r>
      <w:r w:rsidR="00F60BD0" w:rsidRPr="00F52D46">
        <w:rPr>
          <w:sz w:val="28"/>
          <w:szCs w:val="28"/>
          <w:lang w:eastAsia="en-US"/>
        </w:rPr>
        <w:t>содержанию указанных актов и обеспечению их исполнения</w:t>
      </w:r>
      <w:r w:rsidRPr="00F52D46">
        <w:rPr>
          <w:bCs/>
          <w:sz w:val="28"/>
          <w:szCs w:val="28"/>
          <w:lang w:eastAsia="en-US"/>
        </w:rPr>
        <w:t>:</w:t>
      </w:r>
    </w:p>
    <w:p w:rsidR="00E214D2" w:rsidRDefault="00934CD2" w:rsidP="002348FD">
      <w:pPr>
        <w:ind w:firstLine="567"/>
        <w:jc w:val="both"/>
        <w:rPr>
          <w:noProof/>
          <w:sz w:val="28"/>
          <w:szCs w:val="28"/>
        </w:rPr>
      </w:pPr>
      <w:r w:rsidRPr="00F52D46">
        <w:rPr>
          <w:bCs/>
          <w:sz w:val="28"/>
          <w:szCs w:val="28"/>
          <w:lang w:eastAsia="en-US"/>
        </w:rPr>
        <w:t>1. </w:t>
      </w:r>
      <w:r w:rsidR="001E0BDE" w:rsidRPr="00F52D46">
        <w:rPr>
          <w:bCs/>
          <w:sz w:val="28"/>
          <w:szCs w:val="28"/>
          <w:lang w:eastAsia="en-US"/>
        </w:rPr>
        <w:t>Утвердить прилагаемый перечень отдельных видов товаров, работ, услуг, их потребительские свойства (в том числе качество) и иные характеристики (в том числе предельные це</w:t>
      </w:r>
      <w:r w:rsidR="002348FD" w:rsidRPr="00F52D46">
        <w:rPr>
          <w:bCs/>
          <w:sz w:val="28"/>
          <w:szCs w:val="28"/>
          <w:lang w:eastAsia="en-US"/>
        </w:rPr>
        <w:t xml:space="preserve">ны </w:t>
      </w:r>
      <w:r w:rsidR="002348FD" w:rsidRPr="00F52D46">
        <w:rPr>
          <w:noProof/>
          <w:sz w:val="28"/>
          <w:szCs w:val="28"/>
        </w:rPr>
        <w:t xml:space="preserve">товаров, работ, услуг) к ним, закупаемых администрацией </w:t>
      </w:r>
      <w:r w:rsidR="00F60BD0" w:rsidRPr="00F52D46">
        <w:rPr>
          <w:noProof/>
          <w:sz w:val="28"/>
          <w:szCs w:val="28"/>
        </w:rPr>
        <w:t>Вознесенского</w:t>
      </w:r>
      <w:r w:rsidR="002348FD" w:rsidRPr="00F52D46">
        <w:rPr>
          <w:noProof/>
          <w:sz w:val="28"/>
          <w:szCs w:val="28"/>
        </w:rPr>
        <w:t xml:space="preserve"> муниципального округа </w:t>
      </w:r>
    </w:p>
    <w:p w:rsidR="002348FD" w:rsidRPr="00F52D46" w:rsidRDefault="002348FD" w:rsidP="002348FD">
      <w:pPr>
        <w:ind w:firstLine="567"/>
        <w:jc w:val="both"/>
        <w:rPr>
          <w:noProof/>
          <w:sz w:val="28"/>
          <w:szCs w:val="28"/>
        </w:rPr>
      </w:pPr>
      <w:r w:rsidRPr="00F52D46">
        <w:rPr>
          <w:noProof/>
          <w:sz w:val="28"/>
          <w:szCs w:val="28"/>
        </w:rPr>
        <w:lastRenderedPageBreak/>
        <w:t>Нижегородской области и подведомственны</w:t>
      </w:r>
      <w:r w:rsidR="00F42620" w:rsidRPr="00F52D46">
        <w:rPr>
          <w:noProof/>
          <w:sz w:val="28"/>
          <w:szCs w:val="28"/>
        </w:rPr>
        <w:t>ми</w:t>
      </w:r>
      <w:r w:rsidRPr="00F52D46">
        <w:rPr>
          <w:noProof/>
          <w:sz w:val="28"/>
          <w:szCs w:val="28"/>
        </w:rPr>
        <w:t xml:space="preserve"> администрации</w:t>
      </w:r>
      <w:r w:rsidR="00F42620" w:rsidRPr="00F52D46">
        <w:rPr>
          <w:noProof/>
          <w:sz w:val="28"/>
          <w:szCs w:val="28"/>
        </w:rPr>
        <w:t xml:space="preserve"> учреждениями</w:t>
      </w:r>
      <w:r w:rsidR="001E0BDE" w:rsidRPr="00F52D46">
        <w:rPr>
          <w:noProof/>
          <w:sz w:val="28"/>
          <w:szCs w:val="28"/>
        </w:rPr>
        <w:t xml:space="preserve"> (далее – Ведомственный перечень)</w:t>
      </w:r>
      <w:r w:rsidRPr="00F52D46">
        <w:rPr>
          <w:noProof/>
          <w:sz w:val="28"/>
          <w:szCs w:val="28"/>
        </w:rPr>
        <w:t>.</w:t>
      </w:r>
    </w:p>
    <w:p w:rsidR="002348FD" w:rsidRPr="00F52D46" w:rsidRDefault="002348FD" w:rsidP="002348FD">
      <w:pPr>
        <w:ind w:firstLine="567"/>
        <w:jc w:val="both"/>
        <w:rPr>
          <w:noProof/>
          <w:sz w:val="28"/>
          <w:szCs w:val="28"/>
        </w:rPr>
      </w:pPr>
      <w:r w:rsidRPr="00F52D46">
        <w:rPr>
          <w:noProof/>
          <w:sz w:val="28"/>
          <w:szCs w:val="28"/>
        </w:rPr>
        <w:t>2. </w:t>
      </w:r>
      <w:r w:rsidR="00F52D46" w:rsidRPr="00F52D46">
        <w:rPr>
          <w:noProof/>
          <w:sz w:val="28"/>
          <w:szCs w:val="28"/>
        </w:rPr>
        <w:t>Отделу экономики</w:t>
      </w:r>
      <w:r w:rsidRPr="00F52D46">
        <w:rPr>
          <w:noProof/>
          <w:sz w:val="28"/>
          <w:szCs w:val="28"/>
        </w:rPr>
        <w:t xml:space="preserve"> администрации </w:t>
      </w:r>
      <w:r w:rsidR="00F52D46" w:rsidRPr="00F52D46">
        <w:rPr>
          <w:noProof/>
          <w:sz w:val="28"/>
          <w:szCs w:val="28"/>
        </w:rPr>
        <w:t>Вознесенского</w:t>
      </w:r>
      <w:r w:rsidRPr="00F52D46">
        <w:rPr>
          <w:noProof/>
          <w:sz w:val="28"/>
          <w:szCs w:val="28"/>
        </w:rPr>
        <w:t xml:space="preserve"> муниципального округа Нижегородской области обеспечить размещение настоящего </w:t>
      </w:r>
      <w:r w:rsidR="00F52D46" w:rsidRPr="00F52D46">
        <w:rPr>
          <w:noProof/>
          <w:sz w:val="28"/>
          <w:szCs w:val="28"/>
        </w:rPr>
        <w:t>постановлени</w:t>
      </w:r>
      <w:r w:rsidR="002A315D">
        <w:rPr>
          <w:noProof/>
          <w:sz w:val="28"/>
          <w:szCs w:val="28"/>
        </w:rPr>
        <w:t>я</w:t>
      </w:r>
      <w:r w:rsidRPr="00F52D46">
        <w:rPr>
          <w:noProof/>
          <w:sz w:val="28"/>
          <w:szCs w:val="28"/>
        </w:rPr>
        <w:t xml:space="preserve"> в единой информационной системе в сфере закупок в течение 7 рабочих дней со дня его принятия.</w:t>
      </w:r>
    </w:p>
    <w:p w:rsidR="002348FD" w:rsidRPr="002A315D" w:rsidRDefault="002348FD" w:rsidP="002348FD">
      <w:pPr>
        <w:ind w:firstLine="567"/>
        <w:jc w:val="both"/>
        <w:rPr>
          <w:bCs/>
          <w:sz w:val="28"/>
          <w:szCs w:val="28"/>
          <w:lang w:eastAsia="en-US"/>
        </w:rPr>
      </w:pPr>
      <w:r w:rsidRPr="00F52D46">
        <w:rPr>
          <w:noProof/>
          <w:sz w:val="28"/>
          <w:szCs w:val="28"/>
        </w:rPr>
        <w:t>3</w:t>
      </w:r>
      <w:r w:rsidR="00934CD2" w:rsidRPr="00F52D46">
        <w:rPr>
          <w:noProof/>
          <w:sz w:val="28"/>
          <w:szCs w:val="28"/>
        </w:rPr>
        <w:t xml:space="preserve">. Использовать администрацией </w:t>
      </w:r>
      <w:r w:rsidR="00F52D46" w:rsidRPr="00F52D46">
        <w:rPr>
          <w:noProof/>
          <w:sz w:val="28"/>
          <w:szCs w:val="28"/>
        </w:rPr>
        <w:t>Вознесенского</w:t>
      </w:r>
      <w:r w:rsidR="00934CD2" w:rsidRPr="00F52D46">
        <w:rPr>
          <w:noProof/>
          <w:sz w:val="28"/>
          <w:szCs w:val="28"/>
        </w:rPr>
        <w:t xml:space="preserve"> муниципального </w:t>
      </w:r>
      <w:r w:rsidRPr="00F52D46">
        <w:rPr>
          <w:noProof/>
          <w:sz w:val="28"/>
          <w:szCs w:val="28"/>
        </w:rPr>
        <w:t>округа Нижегородской области</w:t>
      </w:r>
      <w:r w:rsidR="00934CD2" w:rsidRPr="00F52D46">
        <w:rPr>
          <w:noProof/>
          <w:sz w:val="28"/>
          <w:szCs w:val="28"/>
        </w:rPr>
        <w:t xml:space="preserve"> </w:t>
      </w:r>
      <w:r w:rsidRPr="00F52D46">
        <w:rPr>
          <w:noProof/>
          <w:sz w:val="28"/>
          <w:szCs w:val="28"/>
        </w:rPr>
        <w:t>и подведомственными</w:t>
      </w:r>
      <w:r w:rsidRPr="00F52D46">
        <w:rPr>
          <w:bCs/>
          <w:sz w:val="28"/>
          <w:szCs w:val="28"/>
          <w:lang w:eastAsia="en-US"/>
        </w:rPr>
        <w:t xml:space="preserve"> администрации</w:t>
      </w:r>
      <w:r w:rsidRPr="00F52D46">
        <w:rPr>
          <w:noProof/>
          <w:sz w:val="28"/>
          <w:szCs w:val="28"/>
        </w:rPr>
        <w:t xml:space="preserve"> </w:t>
      </w:r>
      <w:r w:rsidRPr="00F52D46">
        <w:rPr>
          <w:bCs/>
          <w:sz w:val="28"/>
          <w:szCs w:val="28"/>
          <w:lang w:eastAsia="en-US"/>
        </w:rPr>
        <w:t xml:space="preserve">учреждениями </w:t>
      </w:r>
      <w:r w:rsidRPr="002A315D">
        <w:rPr>
          <w:bCs/>
          <w:sz w:val="28"/>
          <w:szCs w:val="28"/>
          <w:lang w:eastAsia="en-US"/>
        </w:rPr>
        <w:t>Ведомственный перечень при осуществлении закупок в 202</w:t>
      </w:r>
      <w:r w:rsidR="00802DF7" w:rsidRPr="002A315D">
        <w:rPr>
          <w:bCs/>
          <w:sz w:val="28"/>
          <w:szCs w:val="28"/>
          <w:lang w:eastAsia="en-US"/>
        </w:rPr>
        <w:t>4</w:t>
      </w:r>
      <w:r w:rsidRPr="002A315D">
        <w:rPr>
          <w:bCs/>
          <w:sz w:val="28"/>
          <w:szCs w:val="28"/>
          <w:lang w:eastAsia="en-US"/>
        </w:rPr>
        <w:t xml:space="preserve"> году</w:t>
      </w:r>
      <w:r w:rsidR="00934CD2" w:rsidRPr="002A315D">
        <w:rPr>
          <w:bCs/>
          <w:sz w:val="28"/>
          <w:szCs w:val="28"/>
          <w:lang w:eastAsia="en-US"/>
        </w:rPr>
        <w:t>.</w:t>
      </w:r>
    </w:p>
    <w:p w:rsidR="009C3AD6" w:rsidRPr="002A315D" w:rsidRDefault="002348FD" w:rsidP="002348FD">
      <w:pPr>
        <w:ind w:firstLine="567"/>
        <w:jc w:val="both"/>
        <w:rPr>
          <w:sz w:val="28"/>
          <w:szCs w:val="28"/>
        </w:rPr>
      </w:pPr>
      <w:r w:rsidRPr="002A315D">
        <w:rPr>
          <w:sz w:val="28"/>
          <w:szCs w:val="28"/>
        </w:rPr>
        <w:t>4</w:t>
      </w:r>
      <w:r w:rsidR="00934CD2" w:rsidRPr="002A315D">
        <w:rPr>
          <w:sz w:val="28"/>
          <w:szCs w:val="28"/>
        </w:rPr>
        <w:t xml:space="preserve">. Контроль за исполнением настоящего </w:t>
      </w:r>
      <w:r w:rsidR="002A315D" w:rsidRPr="002A315D">
        <w:rPr>
          <w:sz w:val="28"/>
          <w:szCs w:val="28"/>
        </w:rPr>
        <w:t>постановления</w:t>
      </w:r>
      <w:r w:rsidR="00934CD2" w:rsidRPr="002A315D">
        <w:rPr>
          <w:sz w:val="28"/>
          <w:szCs w:val="28"/>
        </w:rPr>
        <w:t xml:space="preserve"> оставляю за собой.</w:t>
      </w:r>
    </w:p>
    <w:p w:rsidR="009C3AD6" w:rsidRPr="002A315D" w:rsidRDefault="009C3AD6" w:rsidP="00781627">
      <w:pPr>
        <w:ind w:left="284" w:firstLine="436"/>
        <w:rPr>
          <w:sz w:val="28"/>
          <w:szCs w:val="28"/>
        </w:rPr>
      </w:pPr>
    </w:p>
    <w:p w:rsidR="003064D4" w:rsidRPr="00F52D46" w:rsidRDefault="003064D4" w:rsidP="00683959">
      <w:pPr>
        <w:ind w:left="284" w:firstLine="436"/>
        <w:rPr>
          <w:sz w:val="28"/>
          <w:szCs w:val="28"/>
          <w:highlight w:val="yellow"/>
        </w:rPr>
      </w:pPr>
    </w:p>
    <w:p w:rsidR="003064D4" w:rsidRPr="00F52D46" w:rsidRDefault="003064D4" w:rsidP="00683959">
      <w:pPr>
        <w:ind w:left="284" w:firstLine="436"/>
        <w:rPr>
          <w:sz w:val="28"/>
          <w:szCs w:val="28"/>
          <w:highlight w:val="yellow"/>
        </w:rPr>
      </w:pPr>
    </w:p>
    <w:p w:rsidR="002A315D" w:rsidRPr="002A315D" w:rsidRDefault="002A315D" w:rsidP="002A315D">
      <w:pPr>
        <w:pStyle w:val="a9"/>
        <w:jc w:val="both"/>
        <w:rPr>
          <w:sz w:val="28"/>
          <w:szCs w:val="28"/>
        </w:rPr>
      </w:pPr>
      <w:r w:rsidRPr="002A3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D416D">
        <w:rPr>
          <w:sz w:val="28"/>
          <w:szCs w:val="28"/>
        </w:rPr>
        <w:t xml:space="preserve">  </w:t>
      </w:r>
      <w:r w:rsidR="00FC6303">
        <w:rPr>
          <w:sz w:val="28"/>
          <w:szCs w:val="28"/>
        </w:rPr>
        <w:t xml:space="preserve">     Г</w:t>
      </w:r>
      <w:r w:rsidRPr="002A315D">
        <w:rPr>
          <w:sz w:val="28"/>
          <w:szCs w:val="28"/>
        </w:rPr>
        <w:t>лав</w:t>
      </w:r>
      <w:r w:rsidR="00FC6303">
        <w:rPr>
          <w:sz w:val="28"/>
          <w:szCs w:val="28"/>
        </w:rPr>
        <w:t>а</w:t>
      </w:r>
      <w:r w:rsidRPr="002A315D">
        <w:rPr>
          <w:sz w:val="28"/>
          <w:szCs w:val="28"/>
        </w:rPr>
        <w:t xml:space="preserve"> местного</w:t>
      </w:r>
    </w:p>
    <w:p w:rsidR="002A315D" w:rsidRPr="002A315D" w:rsidRDefault="002A315D" w:rsidP="002A315D">
      <w:pPr>
        <w:rPr>
          <w:sz w:val="28"/>
          <w:szCs w:val="28"/>
        </w:rPr>
      </w:pPr>
      <w:r w:rsidRPr="002A315D">
        <w:rPr>
          <w:sz w:val="28"/>
          <w:szCs w:val="28"/>
        </w:rPr>
        <w:t xml:space="preserve">    самоуправления округа</w:t>
      </w:r>
      <w:r w:rsidRPr="002A315D">
        <w:rPr>
          <w:sz w:val="28"/>
          <w:szCs w:val="28"/>
        </w:rPr>
        <w:tab/>
      </w:r>
      <w:r w:rsidRPr="002A315D">
        <w:rPr>
          <w:sz w:val="28"/>
          <w:szCs w:val="28"/>
        </w:rPr>
        <w:tab/>
      </w:r>
      <w:r w:rsidRPr="002A315D">
        <w:rPr>
          <w:sz w:val="28"/>
          <w:szCs w:val="28"/>
        </w:rPr>
        <w:tab/>
      </w:r>
      <w:r w:rsidRPr="002A315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</w:t>
      </w:r>
      <w:r w:rsidRPr="002A315D">
        <w:rPr>
          <w:sz w:val="28"/>
          <w:szCs w:val="28"/>
        </w:rPr>
        <w:t xml:space="preserve">       </w:t>
      </w:r>
      <w:r w:rsidR="00FC6303">
        <w:rPr>
          <w:sz w:val="28"/>
          <w:szCs w:val="28"/>
        </w:rPr>
        <w:t>И.А.Мартынов</w:t>
      </w:r>
    </w:p>
    <w:p w:rsidR="00BC7A2F" w:rsidRPr="002A315D" w:rsidRDefault="00BC7A2F" w:rsidP="00BC7A2F">
      <w:pPr>
        <w:jc w:val="right"/>
        <w:rPr>
          <w:bCs/>
          <w:sz w:val="28"/>
          <w:szCs w:val="28"/>
        </w:rPr>
        <w:sectPr w:rsidR="00BC7A2F" w:rsidRPr="002A315D" w:rsidSect="002A315D">
          <w:pgSz w:w="11906" w:h="16838"/>
          <w:pgMar w:top="993" w:right="849" w:bottom="993" w:left="1560" w:header="709" w:footer="709" w:gutter="0"/>
          <w:cols w:space="708"/>
          <w:docGrid w:linePitch="360"/>
        </w:sectPr>
      </w:pPr>
    </w:p>
    <w:p w:rsidR="00BC7A2F" w:rsidRPr="001C7FDF" w:rsidRDefault="00BC7A2F" w:rsidP="00BC7A2F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7FD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D1560C" w:rsidRPr="00EB417A" w:rsidRDefault="00BC7A2F" w:rsidP="00D1560C">
      <w:pPr>
        <w:jc w:val="right"/>
        <w:rPr>
          <w:sz w:val="24"/>
          <w:szCs w:val="24"/>
        </w:rPr>
      </w:pPr>
      <w:r w:rsidRPr="001C7FDF">
        <w:rPr>
          <w:sz w:val="24"/>
          <w:szCs w:val="24"/>
        </w:rPr>
        <w:t xml:space="preserve">к </w:t>
      </w:r>
      <w:r w:rsidR="00D1560C">
        <w:rPr>
          <w:sz w:val="24"/>
          <w:szCs w:val="24"/>
        </w:rPr>
        <w:t>постановлению</w:t>
      </w:r>
      <w:r w:rsidR="00D1560C" w:rsidRPr="00EB417A">
        <w:rPr>
          <w:sz w:val="24"/>
          <w:szCs w:val="24"/>
        </w:rPr>
        <w:t xml:space="preserve"> администрации </w:t>
      </w:r>
    </w:p>
    <w:p w:rsidR="00D1560C" w:rsidRPr="00EB417A" w:rsidRDefault="00D1560C" w:rsidP="00D1560C">
      <w:pPr>
        <w:jc w:val="right"/>
        <w:rPr>
          <w:sz w:val="24"/>
          <w:szCs w:val="24"/>
        </w:rPr>
      </w:pPr>
      <w:r w:rsidRPr="00EB417A">
        <w:rPr>
          <w:sz w:val="24"/>
          <w:szCs w:val="24"/>
        </w:rPr>
        <w:t xml:space="preserve"> </w:t>
      </w:r>
      <w:r>
        <w:rPr>
          <w:sz w:val="24"/>
          <w:szCs w:val="24"/>
        </w:rPr>
        <w:t>Вознесенского</w:t>
      </w:r>
      <w:r w:rsidRPr="00EB417A">
        <w:rPr>
          <w:sz w:val="24"/>
          <w:szCs w:val="24"/>
        </w:rPr>
        <w:t xml:space="preserve"> муниципального округа </w:t>
      </w:r>
    </w:p>
    <w:p w:rsidR="00BC7A2F" w:rsidRPr="001C7FDF" w:rsidRDefault="00D1560C" w:rsidP="00D1560C">
      <w:pPr>
        <w:jc w:val="right"/>
        <w:rPr>
          <w:sz w:val="24"/>
          <w:szCs w:val="24"/>
        </w:rPr>
      </w:pPr>
      <w:r w:rsidRPr="00EB417A">
        <w:rPr>
          <w:sz w:val="24"/>
          <w:szCs w:val="24"/>
        </w:rPr>
        <w:t>Нижегородской области</w:t>
      </w:r>
      <w:r w:rsidR="00BC7A2F" w:rsidRPr="001C7FDF">
        <w:rPr>
          <w:sz w:val="24"/>
          <w:szCs w:val="24"/>
        </w:rPr>
        <w:t xml:space="preserve"> </w:t>
      </w:r>
    </w:p>
    <w:p w:rsidR="00BC7A2F" w:rsidRPr="001C7FDF" w:rsidRDefault="00BC7A2F" w:rsidP="00BC7A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7FDF">
        <w:rPr>
          <w:rFonts w:ascii="Times New Roman" w:hAnsi="Times New Roman" w:cs="Times New Roman"/>
          <w:sz w:val="24"/>
          <w:szCs w:val="24"/>
        </w:rPr>
        <w:t xml:space="preserve">от </w:t>
      </w:r>
      <w:r w:rsidR="00FC6303">
        <w:rPr>
          <w:rFonts w:ascii="Times New Roman" w:hAnsi="Times New Roman" w:cs="Times New Roman"/>
          <w:sz w:val="24"/>
          <w:szCs w:val="24"/>
        </w:rPr>
        <w:t xml:space="preserve">27 ноября </w:t>
      </w:r>
      <w:r w:rsidR="007E3675">
        <w:rPr>
          <w:rFonts w:ascii="Times New Roman" w:hAnsi="Times New Roman" w:cs="Times New Roman"/>
          <w:sz w:val="24"/>
          <w:szCs w:val="24"/>
        </w:rPr>
        <w:t>202</w:t>
      </w:r>
      <w:r w:rsidR="00802DF7">
        <w:rPr>
          <w:rFonts w:ascii="Times New Roman" w:hAnsi="Times New Roman" w:cs="Times New Roman"/>
          <w:sz w:val="24"/>
          <w:szCs w:val="24"/>
        </w:rPr>
        <w:t>3</w:t>
      </w:r>
      <w:r w:rsidRPr="001C7FDF">
        <w:rPr>
          <w:rFonts w:ascii="Times New Roman" w:hAnsi="Times New Roman" w:cs="Times New Roman"/>
          <w:sz w:val="24"/>
          <w:szCs w:val="24"/>
        </w:rPr>
        <w:t xml:space="preserve"> № </w:t>
      </w:r>
      <w:r w:rsidR="00513290">
        <w:rPr>
          <w:rFonts w:ascii="Times New Roman" w:hAnsi="Times New Roman" w:cs="Times New Roman"/>
          <w:sz w:val="24"/>
          <w:szCs w:val="24"/>
        </w:rPr>
        <w:t>1852</w:t>
      </w:r>
    </w:p>
    <w:p w:rsidR="00BC7A2F" w:rsidRDefault="00BC7A2F" w:rsidP="00BC7A2F">
      <w:pPr>
        <w:tabs>
          <w:tab w:val="left" w:pos="7380"/>
        </w:tabs>
        <w:rPr>
          <w:sz w:val="28"/>
          <w:szCs w:val="28"/>
        </w:rPr>
      </w:pPr>
    </w:p>
    <w:p w:rsidR="00BC7A2F" w:rsidRPr="00BC7A2F" w:rsidRDefault="00BC7A2F" w:rsidP="00BC7A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2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C7A2F" w:rsidRPr="00BC7A2F" w:rsidRDefault="00BC7A2F" w:rsidP="00BC7A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2F">
        <w:rPr>
          <w:rFonts w:ascii="Times New Roman" w:hAnsi="Times New Roman" w:cs="Times New Roman"/>
          <w:b/>
          <w:sz w:val="24"/>
          <w:szCs w:val="24"/>
        </w:rPr>
        <w:t xml:space="preserve"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</w:t>
      </w:r>
      <w:r w:rsidRPr="00B768FA">
        <w:rPr>
          <w:rFonts w:ascii="Times New Roman" w:hAnsi="Times New Roman" w:cs="Times New Roman"/>
          <w:b/>
          <w:sz w:val="24"/>
          <w:szCs w:val="24"/>
        </w:rPr>
        <w:t xml:space="preserve">закупаемых администрацией </w:t>
      </w:r>
      <w:r w:rsidR="00D1560C">
        <w:rPr>
          <w:rFonts w:ascii="Times New Roman" w:hAnsi="Times New Roman" w:cs="Times New Roman"/>
          <w:b/>
          <w:sz w:val="24"/>
          <w:szCs w:val="24"/>
        </w:rPr>
        <w:t>Вознесенского</w:t>
      </w:r>
      <w:r w:rsidRPr="00B768FA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 и </w:t>
      </w:r>
      <w:r w:rsidR="00D1560C">
        <w:rPr>
          <w:rFonts w:ascii="Times New Roman" w:hAnsi="Times New Roman" w:cs="Times New Roman"/>
          <w:b/>
          <w:sz w:val="24"/>
          <w:szCs w:val="24"/>
        </w:rPr>
        <w:t xml:space="preserve">подведомственными администрации </w:t>
      </w:r>
      <w:r w:rsidRPr="00B768FA">
        <w:rPr>
          <w:rFonts w:ascii="Times New Roman" w:hAnsi="Times New Roman" w:cs="Times New Roman"/>
          <w:b/>
          <w:sz w:val="24"/>
          <w:szCs w:val="24"/>
        </w:rPr>
        <w:t>учреждениями</w:t>
      </w:r>
    </w:p>
    <w:tbl>
      <w:tblPr>
        <w:tblW w:w="158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992"/>
        <w:gridCol w:w="2156"/>
        <w:gridCol w:w="851"/>
        <w:gridCol w:w="965"/>
        <w:gridCol w:w="2264"/>
        <w:gridCol w:w="1844"/>
        <w:gridCol w:w="7"/>
        <w:gridCol w:w="1977"/>
        <w:gridCol w:w="1987"/>
        <w:gridCol w:w="993"/>
        <w:gridCol w:w="1138"/>
      </w:tblGrid>
      <w:tr w:rsidR="00BC7A2F" w:rsidRPr="0024152E" w:rsidTr="00BC7A2F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Код</w:t>
            </w:r>
            <w:r w:rsidRPr="0024152E">
              <w:rPr>
                <w:color w:val="000000"/>
                <w:sz w:val="16"/>
                <w:szCs w:val="16"/>
              </w:rPr>
              <w:br/>
              <w:t>по</w:t>
            </w:r>
            <w:r w:rsidRPr="0024152E">
              <w:rPr>
                <w:color w:val="000000"/>
                <w:sz w:val="16"/>
                <w:szCs w:val="16"/>
              </w:rPr>
              <w:br/>
              <w:t>ОКПД2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  <w:hideMark/>
          </w:tcPr>
          <w:p w:rsidR="00BC7A2F" w:rsidRPr="0024152E" w:rsidRDefault="00BC7A2F" w:rsidP="00D156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D1560C" w:rsidRPr="0024152E">
              <w:rPr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  <w:hideMark/>
          </w:tcPr>
          <w:p w:rsidR="00BC7A2F" w:rsidRPr="0024152E" w:rsidRDefault="00BC7A2F" w:rsidP="00D156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D1560C" w:rsidRPr="0024152E">
              <w:rPr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BC7A2F" w:rsidRPr="0024152E" w:rsidTr="00BC7A2F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значение</w:t>
            </w:r>
            <w:r w:rsidRPr="0024152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4152E">
              <w:rPr>
                <w:color w:val="000000"/>
                <w:sz w:val="16"/>
                <w:szCs w:val="16"/>
              </w:rPr>
              <w:t>характеристики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обоснование отклонения значения характеристики от утвержденной Правительством Нижегородской области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BC7A2F" w:rsidRPr="0024152E" w:rsidRDefault="00BC7A2F" w:rsidP="00BC7A2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функциональное назначение</w:t>
            </w:r>
          </w:p>
        </w:tc>
      </w:tr>
      <w:tr w:rsidR="00BC7A2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  <w:hideMark/>
          </w:tcPr>
          <w:p w:rsidR="00D1560C" w:rsidRPr="0024152E" w:rsidRDefault="00BC7A2F" w:rsidP="002415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bCs/>
                <w:color w:val="000000"/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приложением № 2 к Правилам </w:t>
            </w:r>
            <w:r w:rsidR="00D1560C" w:rsidRPr="0024152E">
              <w:rPr>
                <w:b/>
                <w:sz w:val="16"/>
                <w:szCs w:val="16"/>
                <w:lang w:eastAsia="en-US"/>
              </w:rPr>
              <w:t>определения требований к закупаемым администрацией Вознесенского муниципального округа Нижегородской области, структурными подразделениями администрации Вознесенского муниципального округа Нижегородской области, имеющими статус юридического лица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предельных  цен товаров, работ, услуг)</w:t>
            </w:r>
            <w:r w:rsidR="00D1560C" w:rsidRPr="0024152E">
              <w:rPr>
                <w:b/>
                <w:bCs/>
                <w:sz w:val="16"/>
                <w:szCs w:val="16"/>
                <w:lang w:eastAsia="en-US"/>
              </w:rPr>
              <w:t>»</w:t>
            </w:r>
            <w:r w:rsidRPr="0024152E">
              <w:rPr>
                <w:b/>
                <w:bCs/>
                <w:color w:val="000000"/>
                <w:sz w:val="16"/>
                <w:szCs w:val="16"/>
              </w:rPr>
              <w:t xml:space="preserve">, утвержденным постановлением администрации </w:t>
            </w:r>
            <w:r w:rsidR="0024152E">
              <w:rPr>
                <w:b/>
                <w:bCs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bCs/>
                <w:color w:val="000000"/>
                <w:sz w:val="16"/>
                <w:szCs w:val="16"/>
              </w:rPr>
              <w:t xml:space="preserve"> мун</w:t>
            </w:r>
            <w:r w:rsidR="00D1560C" w:rsidRPr="0024152E">
              <w:rPr>
                <w:b/>
                <w:bCs/>
                <w:color w:val="000000"/>
                <w:sz w:val="16"/>
                <w:szCs w:val="16"/>
              </w:rPr>
              <w:t xml:space="preserve">иципального </w:t>
            </w:r>
            <w:r w:rsidR="0024152E">
              <w:rPr>
                <w:b/>
                <w:bCs/>
                <w:color w:val="000000"/>
                <w:sz w:val="16"/>
                <w:szCs w:val="16"/>
              </w:rPr>
              <w:t>округа</w:t>
            </w:r>
            <w:r w:rsidR="00D1560C" w:rsidRPr="0024152E">
              <w:rPr>
                <w:b/>
                <w:bCs/>
                <w:color w:val="000000"/>
                <w:sz w:val="16"/>
                <w:szCs w:val="16"/>
              </w:rPr>
              <w:t xml:space="preserve"> от 14.11.2023г.</w:t>
            </w:r>
            <w:r w:rsidRPr="0024152E">
              <w:rPr>
                <w:b/>
                <w:bCs/>
                <w:color w:val="000000"/>
                <w:sz w:val="16"/>
                <w:szCs w:val="16"/>
              </w:rPr>
              <w:t xml:space="preserve"> № </w:t>
            </w:r>
            <w:r w:rsidR="00D1560C" w:rsidRPr="0024152E">
              <w:rPr>
                <w:b/>
                <w:bCs/>
                <w:color w:val="000000"/>
                <w:sz w:val="16"/>
                <w:szCs w:val="16"/>
              </w:rPr>
              <w:t>1811</w:t>
            </w:r>
          </w:p>
        </w:tc>
      </w:tr>
      <w:tr w:rsidR="00BC7A2F" w:rsidRPr="0024152E" w:rsidTr="007C5EE6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BC7A2F" w:rsidRPr="0024152E" w:rsidRDefault="00BC7A2F" w:rsidP="007C5EE6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A2F" w:rsidRPr="0024152E" w:rsidRDefault="00BC7A2F" w:rsidP="007C5EE6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26.20.11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BC7A2F" w:rsidRPr="0024152E" w:rsidRDefault="00BC7A2F" w:rsidP="007C5EE6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2026" w:type="dxa"/>
            <w:gridSpan w:val="9"/>
            <w:shd w:val="clear" w:color="auto" w:fill="auto"/>
            <w:vAlign w:val="center"/>
          </w:tcPr>
          <w:p w:rsidR="00BC7A2F" w:rsidRPr="0024152E" w:rsidRDefault="00BC7A2F" w:rsidP="007C5EE6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C7A2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BC7A2F" w:rsidRPr="0024152E" w:rsidRDefault="00BC7A2F" w:rsidP="00F46AC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</w:t>
            </w:r>
            <w:r w:rsidR="007C5EE6" w:rsidRPr="0024152E">
              <w:rPr>
                <w:b/>
                <w:color w:val="000000"/>
                <w:sz w:val="16"/>
                <w:szCs w:val="16"/>
              </w:rPr>
              <w:t xml:space="preserve">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="007C5EE6"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  <w:lang w:val="en-US"/>
              </w:rPr>
              <w:t>0</w:t>
            </w:r>
            <w:r w:rsidRPr="0024152E">
              <w:rPr>
                <w:sz w:val="16"/>
                <w:szCs w:val="16"/>
              </w:rPr>
              <w:t>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38 (15’’),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килограмм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более 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5132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 xml:space="preserve">Intel Core </w:t>
            </w:r>
            <w:r w:rsidR="006D175F">
              <w:rPr>
                <w:sz w:val="16"/>
                <w:szCs w:val="16"/>
                <w:lang w:val="en-US"/>
              </w:rPr>
              <w:t xml:space="preserve">i3, </w:t>
            </w:r>
            <w:r w:rsidRPr="0024152E">
              <w:rPr>
                <w:sz w:val="16"/>
                <w:szCs w:val="16"/>
                <w:lang w:val="en-US"/>
              </w:rPr>
              <w:t>i5, i7, AMD Ryzen 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6D175F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 xml:space="preserve">Не менее </w:t>
            </w:r>
            <w:r w:rsidR="006D175F">
              <w:rPr>
                <w:sz w:val="16"/>
                <w:szCs w:val="16"/>
                <w:lang w:val="en-US"/>
              </w:rPr>
              <w:t>1</w:t>
            </w:r>
            <w:r w:rsidR="006D175F">
              <w:rPr>
                <w:sz w:val="16"/>
                <w:szCs w:val="16"/>
              </w:rPr>
              <w:t>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 xml:space="preserve">размер оперативной </w:t>
            </w:r>
            <w:r w:rsidRPr="0024152E">
              <w:rPr>
                <w:sz w:val="16"/>
                <w:szCs w:val="16"/>
              </w:rPr>
              <w:lastRenderedPageBreak/>
              <w:t>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lastRenderedPageBreak/>
              <w:t>Не менее 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менее 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SSD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513290" w:rsidTr="009F70AF">
        <w:trPr>
          <w:trHeight w:val="733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Wi-Fi 802.11 a/b/g/n/ac/ax, Bluetooth v5.0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Пакет офисных приложений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более 100 тыс.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более 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7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Планшетный компьютер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менее 27 (10’’),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более 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Qualcomm , Exynos 9611 , Apple A14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513290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Wi-Fi 802.11 a/b/g/n/ac/ax, Bluetooth v5.0,3G/ 4G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9F70AF">
        <w:trPr>
          <w:trHeight w:val="20"/>
        </w:trPr>
        <w:tc>
          <w:tcPr>
            <w:tcW w:w="721" w:type="dxa"/>
            <w:vMerge/>
            <w:shd w:val="clear" w:color="auto" w:fill="auto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60 тыс.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60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383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7C5EE6">
        <w:trPr>
          <w:trHeight w:val="423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38 (15’’),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91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Не более 2,7 кг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405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 xml:space="preserve">Intel Core </w:t>
            </w:r>
            <w:r>
              <w:rPr>
                <w:sz w:val="16"/>
                <w:szCs w:val="16"/>
                <w:lang w:val="en-US"/>
              </w:rPr>
              <w:t xml:space="preserve">i3, </w:t>
            </w:r>
            <w:r w:rsidRPr="0024152E">
              <w:rPr>
                <w:sz w:val="16"/>
                <w:szCs w:val="16"/>
                <w:lang w:val="en-US"/>
              </w:rPr>
              <w:t>i5, i7, AMD Ryzen 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304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 xml:space="preserve">Не менее </w:t>
            </w:r>
            <w:r w:rsidR="006D175F">
              <w:rPr>
                <w:bCs w:val="0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98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Не менее 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1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Не менее 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301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78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851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bCs w:val="0"/>
                <w:color w:val="000000"/>
                <w:sz w:val="16"/>
                <w:szCs w:val="16"/>
                <w:lang w:val="en-US"/>
              </w:rPr>
              <w:t>Wi-Fi 802.11 a/b/g/n/ac/ax, Bluetooth v5.0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28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18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Не менее 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6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635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375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a9"/>
              <w:jc w:val="center"/>
              <w:rPr>
                <w:bCs w:val="0"/>
                <w:color w:val="000000"/>
                <w:sz w:val="16"/>
                <w:szCs w:val="16"/>
              </w:rPr>
            </w:pPr>
            <w:r w:rsidRPr="0024152E">
              <w:rPr>
                <w:bCs w:val="0"/>
                <w:color w:val="000000"/>
                <w:sz w:val="16"/>
                <w:szCs w:val="16"/>
              </w:rPr>
              <w:t>не более 100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549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Планшетный компьютер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27 (10’’),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19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Qualcomm , Exynos 9611 , Apple A14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3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6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79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834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color w:val="000000"/>
                <w:sz w:val="16"/>
                <w:szCs w:val="16"/>
                <w:lang w:val="en-US"/>
              </w:rPr>
              <w:t>Wi-Fi 802.11 a/b/g/n/ac/ax, Bluetooth v5.0,3G/ 4G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326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81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146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113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355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60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7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7C5EE6">
        <w:trPr>
          <w:trHeight w:val="437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38 (15’’),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2,7 кг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401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 xml:space="preserve">Intel Core </w:t>
            </w:r>
            <w:r>
              <w:rPr>
                <w:sz w:val="16"/>
                <w:szCs w:val="16"/>
                <w:lang w:val="en-US"/>
              </w:rPr>
              <w:t xml:space="preserve">i3, </w:t>
            </w:r>
            <w:r w:rsidRPr="0024152E">
              <w:rPr>
                <w:sz w:val="16"/>
                <w:szCs w:val="16"/>
                <w:lang w:val="en-US"/>
              </w:rPr>
              <w:t>i5, i7, AMD Ryzen 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27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Не менее </w:t>
            </w:r>
            <w:r w:rsidR="006D175F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1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512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SSD,HDD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color w:val="000000"/>
                <w:sz w:val="16"/>
                <w:szCs w:val="16"/>
                <w:lang w:val="en-US"/>
              </w:rPr>
              <w:t>Wi-Fi 802.11 a/b/g/n/ac/ax, Bluetooth v5.0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24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6D175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6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65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369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ноутбук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80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75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Планшетный компьютер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004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сантиметр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27 (10’’), IPS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163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грамм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Не более 500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23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Qualcomm , Exynos 9611 , Apple A14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557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293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гигагерц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42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2553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гигабайт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64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2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513290" w:rsidTr="007C5EE6">
        <w:trPr>
          <w:trHeight w:val="99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Wi-Fi, Bluetooth, поддержки 3G (UMTS)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4152E">
              <w:rPr>
                <w:color w:val="000000"/>
                <w:sz w:val="16"/>
                <w:szCs w:val="16"/>
                <w:lang w:val="en-US"/>
              </w:rPr>
              <w:t>Wi-Fi 802.11 a/b/g/n/ac/ax, Bluetooth v5.0,3G/ 4G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интегрированный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555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692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553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844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 на планшетный компьютер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7C5EE6">
        <w:trPr>
          <w:trHeight w:val="70"/>
        </w:trPr>
        <w:tc>
          <w:tcPr>
            <w:tcW w:w="72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ind w:left="-64" w:right="-108"/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26.30.11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152E">
              <w:rPr>
                <w:rFonts w:ascii="Times New Roman" w:hAnsi="Times New Roman" w:cs="Times New Roman"/>
                <w:sz w:val="16"/>
                <w:szCs w:val="16"/>
              </w:rPr>
              <w:t xml:space="preserve">Аппаратура коммуникационная передающая с приемными устройствами. </w:t>
            </w:r>
            <w:r w:rsidRPr="002415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Пояснения по требуемой продукции: телефоны мобильные</w:t>
            </w:r>
          </w:p>
        </w:tc>
        <w:tc>
          <w:tcPr>
            <w:tcW w:w="12026" w:type="dxa"/>
            <w:gridSpan w:val="9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Телефоны мобильные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GSM 900/1800/1900, UMTS, LTE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активном режиме разговора</w:t>
            </w:r>
            <w:r w:rsidRPr="0024152E">
              <w:rPr>
                <w:color w:val="000000"/>
                <w:sz w:val="16"/>
                <w:szCs w:val="16"/>
              </w:rPr>
              <w:br/>
              <w:t>не более 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Метод управления 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Метод управления 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Сенсорный/</w:t>
            </w:r>
            <w:r w:rsidRPr="0024152E">
              <w:rPr>
                <w:color w:val="000000"/>
                <w:sz w:val="16"/>
                <w:szCs w:val="16"/>
              </w:rPr>
              <w:br/>
              <w:t>кнопочный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Wi-Fi - наличие,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Bluetooth - наличие, интерфейс USB – наличие, модуль GPS - наличие</w:t>
            </w:r>
            <w:r w:rsidRPr="0024152E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Стоимость годового владения оборудованием (включая договоры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Стоимость годового владения оборудованием (включая договоры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lastRenderedPageBreak/>
              <w:t>Не более 2 000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 тыс.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 тыс.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Телефоны мобильные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GSM 900/1800/1900, UMTS, LTE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активном режиме разговора</w:t>
            </w:r>
            <w:r w:rsidRPr="0024152E">
              <w:rPr>
                <w:color w:val="000000"/>
                <w:sz w:val="16"/>
                <w:szCs w:val="16"/>
              </w:rPr>
              <w:br/>
              <w:t>не более 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Метод управления 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Метод управления 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Сенсорный/</w:t>
            </w:r>
            <w:r w:rsidRPr="0024152E">
              <w:rPr>
                <w:color w:val="000000"/>
                <w:sz w:val="16"/>
                <w:szCs w:val="16"/>
              </w:rPr>
              <w:br/>
              <w:t>кнопочный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Wi-Fi - наличие,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Bluetooth - наличие, интерфейс USB – наличие, модуль GPS - наличие</w:t>
            </w:r>
            <w:r w:rsidRPr="0024152E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Телефоны мобильные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устройства (телефон/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Телефон/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смартфон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GSM 900/1800/1900, UMTS, LTE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активном режиме разговора</w:t>
            </w:r>
            <w:r w:rsidRPr="0024152E">
              <w:rPr>
                <w:color w:val="000000"/>
                <w:sz w:val="16"/>
                <w:szCs w:val="16"/>
              </w:rPr>
              <w:br/>
              <w:t>не более 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Метод управления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Метод управления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(сенсорный/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кнопочный)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lastRenderedPageBreak/>
              <w:t>Сенсорный/</w:t>
            </w:r>
            <w:r w:rsidRPr="0024152E">
              <w:rPr>
                <w:color w:val="000000"/>
                <w:sz w:val="16"/>
                <w:szCs w:val="16"/>
              </w:rPr>
              <w:br/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кнопочный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менее 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Wi-Fi - наличие,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модуль Bluetooth - наличие, интерфейс USB – наличие, модуль GPS - наличие</w:t>
            </w:r>
            <w:r w:rsidRPr="0024152E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10 тыс.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3.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29.10.21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4.</w:t>
            </w:r>
          </w:p>
        </w:tc>
        <w:tc>
          <w:tcPr>
            <w:tcW w:w="992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29.10.22</w:t>
            </w:r>
          </w:p>
        </w:tc>
        <w:tc>
          <w:tcPr>
            <w:tcW w:w="2156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4.1.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513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4.2.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</w:tcPr>
          <w:p w:rsidR="009F70AF" w:rsidRPr="0024152E" w:rsidRDefault="009F70AF" w:rsidP="009F70AF">
            <w:pPr>
              <w:ind w:left="-64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Максимальная/ Комфорт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A47BD">
        <w:trPr>
          <w:trHeight w:val="20"/>
        </w:trPr>
        <w:tc>
          <w:tcPr>
            <w:tcW w:w="721" w:type="dxa"/>
            <w:vMerge/>
          </w:tcPr>
          <w:p w:rsidR="009F70AF" w:rsidRPr="0024152E" w:rsidRDefault="009F70AF" w:rsidP="009F70AF">
            <w:pPr>
              <w:ind w:left="-64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5.</w:t>
            </w:r>
          </w:p>
        </w:tc>
        <w:tc>
          <w:tcPr>
            <w:tcW w:w="992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29.10.23</w:t>
            </w:r>
          </w:p>
        </w:tc>
        <w:tc>
          <w:tcPr>
            <w:tcW w:w="2156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5.1.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5.2.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Средства 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ind w:left="-64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6.</w:t>
            </w:r>
          </w:p>
        </w:tc>
        <w:tc>
          <w:tcPr>
            <w:tcW w:w="992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29.10.24</w:t>
            </w:r>
          </w:p>
        </w:tc>
        <w:tc>
          <w:tcPr>
            <w:tcW w:w="2156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</w:rPr>
            </w:pPr>
            <w:r w:rsidRPr="0024152E">
              <w:rPr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6.1.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Средства автотранспортные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6.2.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Средства автотранспортные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D7D7D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1,5 млн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7.</w:t>
            </w:r>
          </w:p>
        </w:tc>
        <w:tc>
          <w:tcPr>
            <w:tcW w:w="992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31.01.11</w:t>
            </w:r>
          </w:p>
        </w:tc>
        <w:tc>
          <w:tcPr>
            <w:tcW w:w="2156" w:type="dxa"/>
            <w:vAlign w:val="center"/>
          </w:tcPr>
          <w:p w:rsidR="009F70AF" w:rsidRPr="0024152E" w:rsidRDefault="009F70AF" w:rsidP="009F70AF">
            <w:pPr>
              <w:jc w:val="center"/>
              <w:rPr>
                <w:sz w:val="16"/>
                <w:szCs w:val="16"/>
                <w:lang w:val="en-US"/>
              </w:rPr>
            </w:pPr>
            <w:r w:rsidRPr="0024152E">
              <w:rPr>
                <w:sz w:val="16"/>
                <w:szCs w:val="16"/>
                <w:lang w:val="en-US"/>
              </w:rPr>
              <w:t>Мебель металлическая для офисов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 w:val="restart"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7.2.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noWrap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Мебель для сидения,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 - искусственная кожа; возможные значения: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lastRenderedPageBreak/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7.3.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Металл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A933F2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 - искусственная кожа; возможные значения: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31.01.12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деревянная для офисов</w:t>
            </w:r>
          </w:p>
        </w:tc>
        <w:tc>
          <w:tcPr>
            <w:tcW w:w="12026" w:type="dxa"/>
            <w:gridSpan w:val="9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8.1.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массив древесины "ценных"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 - кожа натуральная; возможные значения: искусственная кожа;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noWrap/>
            <w:vAlign w:val="center"/>
            <w:hideMark/>
          </w:tcPr>
          <w:p w:rsidR="009F70AF" w:rsidRPr="0024152E" w:rsidRDefault="009F70AF" w:rsidP="00F46A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8.2.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предельное значение- искусственная кожа; возможные значения: мебельный (искусственный) мех,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lastRenderedPageBreak/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предельное значение- искусственная кожа; возможные значения: искусственная замша (микрофибра), ткань,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нетканые материалы</w:t>
            </w:r>
          </w:p>
        </w:tc>
        <w:tc>
          <w:tcPr>
            <w:tcW w:w="993" w:type="dxa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hideMark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lastRenderedPageBreak/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8.3.</w:t>
            </w:r>
          </w:p>
        </w:tc>
        <w:tc>
          <w:tcPr>
            <w:tcW w:w="992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Мебель для сидения, преимущественно с деревянным каркасом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Обивочные материалы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предельное значение- искусственная кожа; возможные значения: искусственная замша (микрофибра), ткань, нетканые материалы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721" w:type="dxa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F70AF" w:rsidRPr="0024152E" w:rsidRDefault="009D2818" w:rsidP="009F70AF">
            <w:pPr>
              <w:jc w:val="center"/>
              <w:rPr>
                <w:color w:val="000000"/>
                <w:sz w:val="16"/>
                <w:szCs w:val="16"/>
              </w:rPr>
            </w:pPr>
            <w:hyperlink r:id="rId7" w:history="1">
              <w:r w:rsidR="009F70AF" w:rsidRPr="0024152E">
                <w:rPr>
                  <w:color w:val="000000"/>
                  <w:sz w:val="16"/>
                  <w:szCs w:val="16"/>
                </w:rPr>
                <w:t xml:space="preserve">49.32.11 </w:t>
              </w:r>
            </w:hyperlink>
          </w:p>
        </w:tc>
        <w:tc>
          <w:tcPr>
            <w:tcW w:w="2156" w:type="dxa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9.1.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F46AC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9.2.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9.3.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такси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D2818" w:rsidP="009F70AF">
            <w:pPr>
              <w:jc w:val="center"/>
              <w:rPr>
                <w:color w:val="000000"/>
                <w:sz w:val="16"/>
                <w:szCs w:val="16"/>
              </w:rPr>
            </w:pPr>
            <w:hyperlink r:id="rId8" w:history="1">
              <w:r w:rsidR="009F70AF" w:rsidRPr="0024152E">
                <w:rPr>
                  <w:color w:val="000000"/>
                  <w:sz w:val="16"/>
                  <w:szCs w:val="16"/>
                </w:rPr>
                <w:t xml:space="preserve">49.32.12 </w:t>
              </w:r>
            </w:hyperlink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F46AC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10.1.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10.2.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ind w:left="-113" w:right="-103"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10.3.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аренде легковых автомобилей с водителем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минута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Время предоставления автомобиля потребителю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61.20.11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11.1.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Оказание услуг подвижной радиотелефонной связи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безлимитная / безлимитная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да/да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</w:t>
            </w:r>
            <w:r w:rsidRPr="0024152E">
              <w:rPr>
                <w:b/>
                <w:color w:val="000000"/>
                <w:sz w:val="16"/>
                <w:szCs w:val="16"/>
              </w:rPr>
              <w:lastRenderedPageBreak/>
              <w:t>муниципального унитарного предприятия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lastRenderedPageBreak/>
              <w:t>11.2.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Оказание услуг подвижной радиотелефонной связи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безлимитная / безлимитная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да/да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vAlign w:val="center"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11.3.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Оказание услуг подвижной радиотелефонной связи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тарификация услуги голосовой связи, доступа в информационно-телекоммуникаци-онную сеть "Интернет" (лимитная/ безлимитная)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безлимитная / безлимитная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информационно-телекоммуникаци-онную сеть "Интернет" (Гб) (да/нет)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да/да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DF08AA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61.20.30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передаче данных по беспроводным телекоммуникационным сетям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lastRenderedPageBreak/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12.1.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12.2.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12.3.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415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61.20.42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13.1.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13.2.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  <w:vAlign w:val="center"/>
          </w:tcPr>
          <w:p w:rsidR="009F70AF" w:rsidRPr="0024152E" w:rsidRDefault="009F70AF" w:rsidP="009F70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>Иные муниципальные служащие, сотрудники казенных и бюджетных учреждений, муниципальных унитарных предприятий (за исключением руководителей)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13.3.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связи для планшетных компьютеров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4 тыс.</w:t>
            </w:r>
          </w:p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в месяц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77.11.10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Услуги по аренде и лизингу легковых автомобилей и легких (не более 3,5 т) автотранспортных средств без водителя</w:t>
            </w:r>
          </w:p>
        </w:tc>
        <w:tc>
          <w:tcPr>
            <w:tcW w:w="12026" w:type="dxa"/>
            <w:gridSpan w:val="9"/>
            <w:shd w:val="clear" w:color="auto" w:fill="auto"/>
          </w:tcPr>
          <w:p w:rsidR="009F70AF" w:rsidRPr="0024152E" w:rsidRDefault="009F70AF" w:rsidP="009F70A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tabs>
                <w:tab w:val="left" w:pos="5175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14.1.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по аренде и лизингу легковых автомобилей 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Услуга по аренде и лизингу легких (до 3,5 т) автотранспортных средств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lastRenderedPageBreak/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 xml:space="preserve">Автоматическая/ </w:t>
            </w:r>
            <w:r w:rsidRPr="0024152E">
              <w:rPr>
                <w:color w:val="000000"/>
                <w:sz w:val="16"/>
                <w:szCs w:val="16"/>
              </w:rPr>
              <w:lastRenderedPageBreak/>
              <w:t>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BC7A2F">
        <w:trPr>
          <w:trHeight w:val="20"/>
        </w:trPr>
        <w:tc>
          <w:tcPr>
            <w:tcW w:w="15895" w:type="dxa"/>
            <w:gridSpan w:val="12"/>
            <w:shd w:val="clear" w:color="auto" w:fill="auto"/>
          </w:tcPr>
          <w:p w:rsidR="009F70AF" w:rsidRPr="0024152E" w:rsidRDefault="009F70AF" w:rsidP="00F46AC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4152E">
              <w:rPr>
                <w:b/>
                <w:color w:val="000000"/>
                <w:sz w:val="16"/>
                <w:szCs w:val="16"/>
              </w:rPr>
              <w:t xml:space="preserve">Руководитель и заместитель руководителя структурного подразделения администрации </w:t>
            </w:r>
            <w:r w:rsidR="00F46ACE" w:rsidRPr="0024152E">
              <w:rPr>
                <w:b/>
                <w:color w:val="000000"/>
                <w:sz w:val="16"/>
                <w:szCs w:val="16"/>
              </w:rPr>
              <w:t>Вознесенского</w:t>
            </w:r>
            <w:r w:rsidRPr="0024152E">
              <w:rPr>
                <w:b/>
                <w:color w:val="000000"/>
                <w:sz w:val="16"/>
                <w:szCs w:val="16"/>
              </w:rPr>
              <w:t xml:space="preserve"> муниципального округа Нижегородской области, руководитель казенного и бюджетного учреждения, муниципального унитарного предприятия</w:t>
            </w: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14.2.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по аренде и лизингу легковых автомобилей 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 автомобиля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Не более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Тип коробки передач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Автоматическая/ Механическая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F70AF" w:rsidRPr="0024152E" w:rsidTr="000D6D4C">
        <w:trPr>
          <w:trHeight w:val="20"/>
        </w:trPr>
        <w:tc>
          <w:tcPr>
            <w:tcW w:w="72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ind w:left="-113" w:right="-103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24152E">
              <w:rPr>
                <w:color w:val="000000"/>
                <w:sz w:val="16"/>
                <w:szCs w:val="16"/>
              </w:rPr>
              <w:t>Максимальная/ Комфорт (Средняя)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9F70AF" w:rsidRPr="0024152E" w:rsidRDefault="009F70AF" w:rsidP="009F70A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3E579B" w:rsidRDefault="003E579B" w:rsidP="003E579B">
      <w:pPr>
        <w:jc w:val="right"/>
      </w:pPr>
    </w:p>
    <w:p w:rsidR="00CB5706" w:rsidRDefault="00CB5706" w:rsidP="004023E0"/>
    <w:sectPr w:rsidR="00CB5706" w:rsidSect="00F46AC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4452"/>
    <w:multiLevelType w:val="multilevel"/>
    <w:tmpl w:val="ADD07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C24850"/>
    <w:rsid w:val="000307CD"/>
    <w:rsid w:val="000C7084"/>
    <w:rsid w:val="000D6D4C"/>
    <w:rsid w:val="000F3065"/>
    <w:rsid w:val="001528B6"/>
    <w:rsid w:val="00196C19"/>
    <w:rsid w:val="001A7169"/>
    <w:rsid w:val="001B4ABF"/>
    <w:rsid w:val="001B6B17"/>
    <w:rsid w:val="001C32E6"/>
    <w:rsid w:val="001E0BDE"/>
    <w:rsid w:val="002050E6"/>
    <w:rsid w:val="00215485"/>
    <w:rsid w:val="00220655"/>
    <w:rsid w:val="0022330A"/>
    <w:rsid w:val="002348FD"/>
    <w:rsid w:val="0024152E"/>
    <w:rsid w:val="002A315D"/>
    <w:rsid w:val="002C502F"/>
    <w:rsid w:val="002D7D1F"/>
    <w:rsid w:val="003064D4"/>
    <w:rsid w:val="0033562F"/>
    <w:rsid w:val="003363C5"/>
    <w:rsid w:val="00342074"/>
    <w:rsid w:val="00377B56"/>
    <w:rsid w:val="003961FD"/>
    <w:rsid w:val="003E579B"/>
    <w:rsid w:val="004023E0"/>
    <w:rsid w:val="004230C6"/>
    <w:rsid w:val="00433D72"/>
    <w:rsid w:val="0044173F"/>
    <w:rsid w:val="004A5241"/>
    <w:rsid w:val="004C15B6"/>
    <w:rsid w:val="004D66DC"/>
    <w:rsid w:val="004E699C"/>
    <w:rsid w:val="00504799"/>
    <w:rsid w:val="00513290"/>
    <w:rsid w:val="00540754"/>
    <w:rsid w:val="005B6F29"/>
    <w:rsid w:val="005C6770"/>
    <w:rsid w:val="005D4471"/>
    <w:rsid w:val="00614F3F"/>
    <w:rsid w:val="00622902"/>
    <w:rsid w:val="00623E3E"/>
    <w:rsid w:val="00647B09"/>
    <w:rsid w:val="00683959"/>
    <w:rsid w:val="006D175F"/>
    <w:rsid w:val="007040F4"/>
    <w:rsid w:val="00756472"/>
    <w:rsid w:val="00771C19"/>
    <w:rsid w:val="007732A5"/>
    <w:rsid w:val="00781627"/>
    <w:rsid w:val="00781665"/>
    <w:rsid w:val="00793AFC"/>
    <w:rsid w:val="007C5EE6"/>
    <w:rsid w:val="007E3675"/>
    <w:rsid w:val="007E6992"/>
    <w:rsid w:val="00802DF7"/>
    <w:rsid w:val="00821B39"/>
    <w:rsid w:val="0087690B"/>
    <w:rsid w:val="00880430"/>
    <w:rsid w:val="00934CD2"/>
    <w:rsid w:val="00946068"/>
    <w:rsid w:val="009467BD"/>
    <w:rsid w:val="00974B05"/>
    <w:rsid w:val="0099265C"/>
    <w:rsid w:val="009B0531"/>
    <w:rsid w:val="009C3AD6"/>
    <w:rsid w:val="009D2818"/>
    <w:rsid w:val="009E609B"/>
    <w:rsid w:val="009F70AF"/>
    <w:rsid w:val="00A507B7"/>
    <w:rsid w:val="00A732BD"/>
    <w:rsid w:val="00A83BA8"/>
    <w:rsid w:val="00A86366"/>
    <w:rsid w:val="00A91525"/>
    <w:rsid w:val="00A933F2"/>
    <w:rsid w:val="00AB3314"/>
    <w:rsid w:val="00B768FA"/>
    <w:rsid w:val="00B81542"/>
    <w:rsid w:val="00B97876"/>
    <w:rsid w:val="00BA47BD"/>
    <w:rsid w:val="00BC7A2F"/>
    <w:rsid w:val="00BD6C01"/>
    <w:rsid w:val="00BE066C"/>
    <w:rsid w:val="00C24850"/>
    <w:rsid w:val="00C26212"/>
    <w:rsid w:val="00C34D8C"/>
    <w:rsid w:val="00C55A25"/>
    <w:rsid w:val="00C67EE0"/>
    <w:rsid w:val="00C87FB0"/>
    <w:rsid w:val="00CB5706"/>
    <w:rsid w:val="00CC059F"/>
    <w:rsid w:val="00CD634B"/>
    <w:rsid w:val="00CE1568"/>
    <w:rsid w:val="00D02110"/>
    <w:rsid w:val="00D1006B"/>
    <w:rsid w:val="00D11C71"/>
    <w:rsid w:val="00D13F2E"/>
    <w:rsid w:val="00D1560C"/>
    <w:rsid w:val="00D50FFC"/>
    <w:rsid w:val="00D640CD"/>
    <w:rsid w:val="00DC0016"/>
    <w:rsid w:val="00DC0E00"/>
    <w:rsid w:val="00DD7D7D"/>
    <w:rsid w:val="00DF08AA"/>
    <w:rsid w:val="00E06E81"/>
    <w:rsid w:val="00E16E73"/>
    <w:rsid w:val="00E214D2"/>
    <w:rsid w:val="00E87A22"/>
    <w:rsid w:val="00E95706"/>
    <w:rsid w:val="00EB15A8"/>
    <w:rsid w:val="00ED0AED"/>
    <w:rsid w:val="00EF6223"/>
    <w:rsid w:val="00F11C77"/>
    <w:rsid w:val="00F316F6"/>
    <w:rsid w:val="00F33CCF"/>
    <w:rsid w:val="00F42620"/>
    <w:rsid w:val="00F46ACE"/>
    <w:rsid w:val="00F52D46"/>
    <w:rsid w:val="00F60BD0"/>
    <w:rsid w:val="00FB1016"/>
    <w:rsid w:val="00FC6303"/>
    <w:rsid w:val="00FD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850"/>
  </w:style>
  <w:style w:type="paragraph" w:styleId="1">
    <w:name w:val="heading 1"/>
    <w:basedOn w:val="a"/>
    <w:next w:val="a"/>
    <w:qFormat/>
    <w:rsid w:val="00C24850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qFormat/>
    <w:rsid w:val="00C24850"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rsid w:val="00622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3">
    <w:name w:val="Основной текст_"/>
    <w:link w:val="10"/>
    <w:rsid w:val="00622902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622902"/>
    <w:pPr>
      <w:widowControl w:val="0"/>
      <w:shd w:val="clear" w:color="auto" w:fill="FFFFFF"/>
      <w:spacing w:before="600" w:after="600" w:line="326" w:lineRule="exact"/>
      <w:ind w:hanging="340"/>
    </w:pPr>
    <w:rPr>
      <w:sz w:val="27"/>
      <w:szCs w:val="27"/>
    </w:rPr>
  </w:style>
  <w:style w:type="paragraph" w:styleId="a4">
    <w:name w:val="Balloon Text"/>
    <w:basedOn w:val="a"/>
    <w:link w:val="a5"/>
    <w:uiPriority w:val="99"/>
    <w:rsid w:val="00771C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771C1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3A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33D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uiPriority w:val="20"/>
    <w:qFormat/>
    <w:rsid w:val="004A5241"/>
    <w:rPr>
      <w:i/>
      <w:iCs/>
    </w:rPr>
  </w:style>
  <w:style w:type="character" w:styleId="a7">
    <w:name w:val="Strong"/>
    <w:uiPriority w:val="22"/>
    <w:qFormat/>
    <w:rsid w:val="004A5241"/>
    <w:rPr>
      <w:b/>
      <w:bCs/>
    </w:rPr>
  </w:style>
  <w:style w:type="paragraph" w:customStyle="1" w:styleId="ConsPlusNonformat">
    <w:name w:val="ConsPlusNonformat"/>
    <w:uiPriority w:val="99"/>
    <w:rsid w:val="00647B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CB5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kpdspan1">
    <w:name w:val="okpd_span1"/>
    <w:rsid w:val="00BC7A2F"/>
    <w:rPr>
      <w:b/>
      <w:bCs/>
    </w:rPr>
  </w:style>
  <w:style w:type="paragraph" w:customStyle="1" w:styleId="20">
    <w:name w:val="Основной текст2"/>
    <w:basedOn w:val="a"/>
    <w:rsid w:val="00BC7A2F"/>
    <w:pPr>
      <w:shd w:val="clear" w:color="auto" w:fill="FFFFFF"/>
      <w:spacing w:line="235" w:lineRule="exact"/>
      <w:jc w:val="both"/>
    </w:pPr>
    <w:rPr>
      <w:sz w:val="18"/>
      <w:szCs w:val="18"/>
      <w:lang w:eastAsia="en-US"/>
    </w:rPr>
  </w:style>
  <w:style w:type="character" w:customStyle="1" w:styleId="85pt">
    <w:name w:val="Основной текст + 8;5 pt;Полужирный"/>
    <w:rsid w:val="00BC7A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ConsPlusCell">
    <w:name w:val="ConsPlusCell"/>
    <w:uiPriority w:val="99"/>
    <w:rsid w:val="00BC7A2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9">
    <w:name w:val="No Spacing"/>
    <w:uiPriority w:val="1"/>
    <w:qFormat/>
    <w:rsid w:val="00BC7A2F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7A66622FC50E0D1CA6366C9A4C3906E579BC791102573088A9C7AC81699387972FB12AA588216T1A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7A66622FC50E0D1CA6366C9A4C3906E579BC791102573088A9C7AC81699387972FB12AA588216T1A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5634</Words>
  <Characters>32114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37673</CharactersWithSpaces>
  <SharedDoc>false</SharedDoc>
  <HLinks>
    <vt:vector size="12" baseType="variant">
      <vt:variant>
        <vt:i4>6422585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consultantplus://offline/ref=FC77A66622FC50E0D1CA6366C9A4C3906E579BC791102573088A9C7AC81699387972FB12AA588216T1AEN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consultantplus://offline/ref=FC77A66622FC50E0D1CA6366C9A4C3906E579BC791102573088A9C7AC81699387972FB12AA588216T1AEN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Rafaela</cp:lastModifiedBy>
  <cp:revision>5</cp:revision>
  <cp:lastPrinted>2022-06-30T07:06:00Z</cp:lastPrinted>
  <dcterms:created xsi:type="dcterms:W3CDTF">2023-11-17T06:54:00Z</dcterms:created>
  <dcterms:modified xsi:type="dcterms:W3CDTF">2023-11-27T13:54:00Z</dcterms:modified>
</cp:coreProperties>
</file>